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F81" w:rsidRPr="00163F81" w:rsidRDefault="00163F81" w:rsidP="00163F81">
      <w:pPr>
        <w:spacing w:after="0"/>
        <w:jc w:val="right"/>
        <w:rPr>
          <w:sz w:val="18"/>
        </w:rPr>
      </w:pPr>
      <w:r w:rsidRPr="00163F81">
        <w:rPr>
          <w:sz w:val="18"/>
        </w:rPr>
        <w:t xml:space="preserve">Załącznik Nr </w:t>
      </w:r>
      <w:r w:rsidR="00253852">
        <w:rPr>
          <w:sz w:val="18"/>
        </w:rPr>
        <w:t>5</w:t>
      </w:r>
      <w:bookmarkStart w:id="0" w:name="_GoBack"/>
      <w:bookmarkEnd w:id="0"/>
      <w:r w:rsidRPr="00163F81">
        <w:rPr>
          <w:sz w:val="18"/>
        </w:rPr>
        <w:t xml:space="preserve"> do</w:t>
      </w:r>
    </w:p>
    <w:p w:rsidR="00163F81" w:rsidRDefault="00163F81" w:rsidP="00163F81">
      <w:pPr>
        <w:spacing w:after="0"/>
        <w:jc w:val="right"/>
        <w:rPr>
          <w:sz w:val="18"/>
        </w:rPr>
      </w:pPr>
      <w:r w:rsidRPr="00163F81">
        <w:rPr>
          <w:sz w:val="18"/>
        </w:rPr>
        <w:t>Szczegółowych Warunków Konkursu Ofert</w:t>
      </w:r>
    </w:p>
    <w:p w:rsidR="0000626C" w:rsidRDefault="0000626C" w:rsidP="0000626C">
      <w:pPr>
        <w:rPr>
          <w:sz w:val="18"/>
        </w:rPr>
      </w:pPr>
    </w:p>
    <w:p w:rsidR="0000626C" w:rsidRDefault="0000626C" w:rsidP="0000626C">
      <w:pPr>
        <w:rPr>
          <w:sz w:val="18"/>
        </w:rPr>
      </w:pPr>
    </w:p>
    <w:p w:rsidR="00163F81" w:rsidRDefault="0000626C" w:rsidP="0000626C">
      <w:pPr>
        <w:rPr>
          <w:sz w:val="18"/>
        </w:rPr>
      </w:pPr>
      <w:r w:rsidRPr="00163F81">
        <w:rPr>
          <w:sz w:val="18"/>
        </w:rPr>
        <w:t>………………………………………………………</w:t>
      </w:r>
      <w:r>
        <w:rPr>
          <w:sz w:val="18"/>
        </w:rPr>
        <w:t>………….</w:t>
      </w:r>
    </w:p>
    <w:p w:rsidR="0000626C" w:rsidRPr="0000626C" w:rsidRDefault="0000626C" w:rsidP="0000626C">
      <w:pPr>
        <w:rPr>
          <w:sz w:val="18"/>
        </w:rPr>
      </w:pPr>
      <w:r>
        <w:rPr>
          <w:sz w:val="18"/>
        </w:rPr>
        <w:t xml:space="preserve">          </w:t>
      </w:r>
      <w:r w:rsidRPr="0000626C">
        <w:rPr>
          <w:sz w:val="18"/>
        </w:rPr>
        <w:t>(pieczęć nagłówkowa Oferenta)</w:t>
      </w:r>
    </w:p>
    <w:p w:rsidR="00163F81" w:rsidRDefault="00163F81" w:rsidP="00163F81">
      <w:pPr>
        <w:jc w:val="center"/>
      </w:pPr>
    </w:p>
    <w:p w:rsidR="00163F81" w:rsidRDefault="00163F81" w:rsidP="00163F81">
      <w:pPr>
        <w:jc w:val="center"/>
        <w:rPr>
          <w:b/>
          <w:spacing w:val="30"/>
          <w:sz w:val="28"/>
        </w:rPr>
      </w:pPr>
      <w:r w:rsidRPr="00163F81">
        <w:rPr>
          <w:b/>
          <w:spacing w:val="30"/>
          <w:sz w:val="28"/>
        </w:rPr>
        <w:t>OŚWIADCZENIE OFERENTA</w:t>
      </w:r>
    </w:p>
    <w:p w:rsidR="001801B6" w:rsidRPr="00163F81" w:rsidRDefault="001801B6" w:rsidP="00163F81">
      <w:pPr>
        <w:jc w:val="center"/>
        <w:rPr>
          <w:b/>
          <w:spacing w:val="30"/>
          <w:sz w:val="28"/>
        </w:rPr>
      </w:pPr>
    </w:p>
    <w:p w:rsidR="00163F81" w:rsidRPr="00163F81" w:rsidRDefault="00163F81" w:rsidP="00163F81">
      <w:pPr>
        <w:jc w:val="center"/>
        <w:rPr>
          <w:i/>
          <w:sz w:val="24"/>
          <w:szCs w:val="24"/>
        </w:rPr>
      </w:pPr>
      <w:r w:rsidRPr="00163F81">
        <w:rPr>
          <w:i/>
          <w:sz w:val="24"/>
          <w:szCs w:val="24"/>
        </w:rPr>
        <w:t>W nawiązaniu do ogłoszonego konkursu ofert na:</w:t>
      </w:r>
    </w:p>
    <w:p w:rsidR="00163F81" w:rsidRPr="00163F81" w:rsidRDefault="00163F81" w:rsidP="00163F81">
      <w:pPr>
        <w:pStyle w:val="Standard"/>
        <w:jc w:val="center"/>
        <w:rPr>
          <w:rFonts w:ascii="Calibri" w:hAnsi="Calibri"/>
          <w:b/>
          <w:sz w:val="28"/>
          <w:szCs w:val="22"/>
        </w:rPr>
      </w:pPr>
      <w:r w:rsidRPr="00163F81">
        <w:rPr>
          <w:rFonts w:ascii="Calibri" w:hAnsi="Calibri"/>
          <w:b/>
          <w:sz w:val="28"/>
          <w:szCs w:val="22"/>
        </w:rPr>
        <w:t>Udzielanie świadczeń zdrowotnych</w:t>
      </w:r>
    </w:p>
    <w:p w:rsidR="00163F81" w:rsidRPr="00163F81" w:rsidRDefault="00163F81" w:rsidP="00163F81">
      <w:pPr>
        <w:pStyle w:val="Standard"/>
        <w:jc w:val="center"/>
        <w:rPr>
          <w:rFonts w:ascii="Calibri" w:hAnsi="Calibri"/>
          <w:b/>
          <w:sz w:val="28"/>
          <w:szCs w:val="22"/>
        </w:rPr>
      </w:pPr>
      <w:r w:rsidRPr="00163F81">
        <w:rPr>
          <w:rFonts w:ascii="Calibri" w:hAnsi="Calibri"/>
          <w:b/>
          <w:sz w:val="28"/>
          <w:szCs w:val="22"/>
        </w:rPr>
        <w:t>z zakresu opisów badań obrazowych (RTG, mammografia, tomografia komputerowa, rezonans magnetyczny) drogą teleradiologii</w:t>
      </w:r>
    </w:p>
    <w:p w:rsidR="00163F81" w:rsidRPr="00163F81" w:rsidRDefault="00163F81" w:rsidP="00163F81">
      <w:pPr>
        <w:pStyle w:val="Standard"/>
        <w:jc w:val="center"/>
        <w:rPr>
          <w:rFonts w:ascii="Calibri" w:hAnsi="Calibri"/>
          <w:b/>
          <w:i/>
          <w:sz w:val="28"/>
          <w:szCs w:val="22"/>
        </w:rPr>
      </w:pPr>
    </w:p>
    <w:p w:rsidR="00163F81" w:rsidRPr="001801B6" w:rsidRDefault="00163F81" w:rsidP="00163F81">
      <w:pPr>
        <w:pStyle w:val="Standard"/>
        <w:jc w:val="center"/>
        <w:rPr>
          <w:rFonts w:ascii="Calibri" w:hAnsi="Calibri"/>
          <w:i/>
          <w:szCs w:val="22"/>
        </w:rPr>
      </w:pPr>
      <w:r w:rsidRPr="001801B6">
        <w:rPr>
          <w:rFonts w:ascii="Calibri" w:hAnsi="Calibri"/>
          <w:i/>
          <w:szCs w:val="22"/>
        </w:rPr>
        <w:t>dla Szpitala Specjalistycznego w Brzozowie</w:t>
      </w:r>
    </w:p>
    <w:p w:rsidR="00163F81" w:rsidRPr="001801B6" w:rsidRDefault="00163F81" w:rsidP="00163F81">
      <w:pPr>
        <w:pStyle w:val="Standard"/>
        <w:jc w:val="center"/>
        <w:rPr>
          <w:rFonts w:ascii="Calibri" w:hAnsi="Calibri"/>
          <w:i/>
          <w:szCs w:val="22"/>
        </w:rPr>
      </w:pPr>
      <w:r w:rsidRPr="001801B6">
        <w:rPr>
          <w:rFonts w:ascii="Calibri" w:hAnsi="Calibri"/>
          <w:i/>
          <w:szCs w:val="22"/>
        </w:rPr>
        <w:t>Podkarpackiego Ośrodka Onkologicznego</w:t>
      </w:r>
    </w:p>
    <w:p w:rsidR="00163F81" w:rsidRPr="00D93C01" w:rsidRDefault="00163F81" w:rsidP="00D93C01">
      <w:pPr>
        <w:pStyle w:val="Standard"/>
        <w:jc w:val="center"/>
        <w:rPr>
          <w:i/>
          <w:sz w:val="28"/>
        </w:rPr>
      </w:pPr>
      <w:r w:rsidRPr="001801B6">
        <w:rPr>
          <w:rFonts w:ascii="Calibri" w:hAnsi="Calibri"/>
          <w:i/>
          <w:szCs w:val="22"/>
        </w:rPr>
        <w:t>im. Ks. B. Markiewicza.</w:t>
      </w:r>
    </w:p>
    <w:p w:rsidR="001801B6" w:rsidRDefault="001801B6"/>
    <w:p w:rsidR="001801B6" w:rsidRDefault="001801B6"/>
    <w:p w:rsidR="00163F81" w:rsidRPr="001801B6" w:rsidRDefault="00163F81">
      <w:pPr>
        <w:rPr>
          <w:i/>
          <w:sz w:val="24"/>
        </w:rPr>
      </w:pPr>
      <w:r w:rsidRPr="001801B6">
        <w:rPr>
          <w:i/>
          <w:sz w:val="24"/>
        </w:rPr>
        <w:t>Oświadczam, iż:</w:t>
      </w:r>
    </w:p>
    <w:p w:rsidR="00163F81" w:rsidRPr="00D7564A" w:rsidRDefault="00163F81" w:rsidP="00163F81">
      <w:pPr>
        <w:jc w:val="both"/>
        <w:rPr>
          <w:i/>
          <w:sz w:val="24"/>
          <w:szCs w:val="24"/>
        </w:rPr>
      </w:pPr>
      <w:r w:rsidRPr="00D7564A">
        <w:rPr>
          <w:i/>
          <w:sz w:val="24"/>
          <w:szCs w:val="24"/>
        </w:rPr>
        <w:t xml:space="preserve">- </w:t>
      </w:r>
      <w:r w:rsidR="00D7564A" w:rsidRPr="00D7564A">
        <w:rPr>
          <w:i/>
          <w:sz w:val="24"/>
          <w:szCs w:val="24"/>
        </w:rPr>
        <w:t>w przypadku wygaśnięcia aktualnie posiadanej Polisy OC w terminie wcześniejszym niż okres trwania umowy, przedłużymy jej ważność na czas obowiązywania umowy.</w:t>
      </w:r>
    </w:p>
    <w:p w:rsidR="00163F81" w:rsidRDefault="00163F81" w:rsidP="00163F81">
      <w:pPr>
        <w:jc w:val="both"/>
      </w:pPr>
    </w:p>
    <w:p w:rsidR="00163F81" w:rsidRDefault="00163F81" w:rsidP="00163F81">
      <w:pPr>
        <w:jc w:val="both"/>
      </w:pPr>
    </w:p>
    <w:p w:rsidR="00163F81" w:rsidRDefault="00163F81" w:rsidP="00163F81">
      <w:pPr>
        <w:jc w:val="both"/>
      </w:pPr>
    </w:p>
    <w:p w:rsidR="00163F81" w:rsidRDefault="00163F81" w:rsidP="00163F81">
      <w:pPr>
        <w:jc w:val="both"/>
      </w:pPr>
    </w:p>
    <w:p w:rsidR="00163F81" w:rsidRPr="00163F81" w:rsidRDefault="00163F81" w:rsidP="00163F81">
      <w:pPr>
        <w:jc w:val="both"/>
        <w:rPr>
          <w:sz w:val="18"/>
        </w:rPr>
      </w:pPr>
      <w:r w:rsidRPr="00163F81">
        <w:rPr>
          <w:sz w:val="18"/>
        </w:rPr>
        <w:t>………………………………………………………</w:t>
      </w:r>
      <w:r>
        <w:rPr>
          <w:sz w:val="18"/>
        </w:rPr>
        <w:t xml:space="preserve">………….                                                                    </w:t>
      </w:r>
      <w:r w:rsidRPr="00163F81">
        <w:rPr>
          <w:sz w:val="18"/>
        </w:rPr>
        <w:t>………………………………………………………</w:t>
      </w:r>
      <w:r>
        <w:rPr>
          <w:sz w:val="18"/>
        </w:rPr>
        <w:t>………….</w:t>
      </w:r>
    </w:p>
    <w:p w:rsidR="00163F81" w:rsidRPr="00163F81" w:rsidRDefault="00163F81" w:rsidP="00163F81">
      <w:pPr>
        <w:ind w:right="-426" w:firstLine="708"/>
        <w:jc w:val="both"/>
        <w:rPr>
          <w:sz w:val="18"/>
        </w:rPr>
      </w:pPr>
      <w:r>
        <w:rPr>
          <w:sz w:val="18"/>
        </w:rPr>
        <w:t xml:space="preserve">(data, miejscowość)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(podpis i pieczęć osoby uprawnionej do reprezentacji)</w:t>
      </w:r>
    </w:p>
    <w:sectPr w:rsidR="00163F81" w:rsidRPr="00163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5788E"/>
    <w:multiLevelType w:val="multilevel"/>
    <w:tmpl w:val="497EF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81"/>
    <w:rsid w:val="0000626C"/>
    <w:rsid w:val="00163F81"/>
    <w:rsid w:val="001801B6"/>
    <w:rsid w:val="00253852"/>
    <w:rsid w:val="006C54B0"/>
    <w:rsid w:val="00C65C04"/>
    <w:rsid w:val="00D7564A"/>
    <w:rsid w:val="00D9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C66F"/>
  <w15:chartTrackingRefBased/>
  <w15:docId w15:val="{FE9EEAD1-910D-4E5E-955E-371020F6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3F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Statystyka 3</dc:creator>
  <cp:keywords/>
  <dc:description/>
  <cp:lastModifiedBy>Statystyka 3</cp:lastModifiedBy>
  <cp:revision>4</cp:revision>
  <dcterms:created xsi:type="dcterms:W3CDTF">2022-11-15T13:20:00Z</dcterms:created>
  <dcterms:modified xsi:type="dcterms:W3CDTF">2024-10-14T07:57:00Z</dcterms:modified>
</cp:coreProperties>
</file>